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844E" w14:textId="376E9D0B" w:rsidR="00340095" w:rsidRPr="00AC7439" w:rsidRDefault="0094197E" w:rsidP="00340095">
      <w:pPr>
        <w:pBdr>
          <w:bottom w:val="single" w:sz="4" w:space="1" w:color="auto"/>
        </w:pBdr>
        <w:jc w:val="center"/>
        <w:rPr>
          <w:rFonts w:asciiTheme="minorHAnsi" w:hAnsiTheme="minorHAnsi" w:cs="Calibri"/>
          <w:b/>
          <w:bCs/>
          <w:sz w:val="36"/>
          <w:szCs w:val="36"/>
        </w:rPr>
      </w:pPr>
      <w:r w:rsidRPr="00AC7439">
        <w:rPr>
          <w:rFonts w:asciiTheme="minorHAnsi" w:hAnsiTheme="minorHAnsi" w:cs="Calibri"/>
          <w:b/>
          <w:bCs/>
          <w:sz w:val="36"/>
          <w:szCs w:val="36"/>
        </w:rPr>
        <w:t xml:space="preserve">Vad är </w:t>
      </w:r>
      <w:r w:rsidR="00340095" w:rsidRPr="00AC7439">
        <w:rPr>
          <w:rFonts w:asciiTheme="minorHAnsi" w:hAnsiTheme="minorHAnsi" w:cs="Calibri"/>
          <w:b/>
          <w:bCs/>
          <w:sz w:val="36"/>
          <w:szCs w:val="36"/>
        </w:rPr>
        <w:t>coaching</w:t>
      </w:r>
      <w:r w:rsidRPr="00AC7439">
        <w:rPr>
          <w:rFonts w:asciiTheme="minorHAnsi" w:hAnsiTheme="minorHAnsi" w:cs="Calibri"/>
          <w:b/>
          <w:bCs/>
          <w:sz w:val="36"/>
          <w:szCs w:val="36"/>
        </w:rPr>
        <w:t xml:space="preserve"> och hur fungerar det?</w:t>
      </w:r>
    </w:p>
    <w:p w14:paraId="0AD69D80" w14:textId="77777777" w:rsidR="00340095" w:rsidRPr="00AC7439" w:rsidRDefault="00340095" w:rsidP="00340095">
      <w:pPr>
        <w:pBdr>
          <w:bottom w:val="single" w:sz="4" w:space="1" w:color="auto"/>
        </w:pBdr>
        <w:rPr>
          <w:rFonts w:asciiTheme="minorHAnsi" w:hAnsiTheme="minorHAnsi" w:cs="Calibri"/>
          <w:sz w:val="24"/>
          <w:szCs w:val="24"/>
        </w:rPr>
      </w:pPr>
    </w:p>
    <w:p w14:paraId="47A24469" w14:textId="77777777" w:rsidR="004864B8" w:rsidRPr="00AC7439" w:rsidRDefault="004864B8" w:rsidP="004864B8">
      <w:pPr>
        <w:spacing w:before="100" w:beforeAutospacing="1" w:after="100" w:afterAutospacing="1"/>
        <w:rPr>
          <w:rFonts w:asciiTheme="minorHAnsi" w:hAnsiTheme="minorHAnsi"/>
          <w:sz w:val="24"/>
          <w:szCs w:val="24"/>
        </w:rPr>
      </w:pPr>
      <w:r w:rsidRPr="00AC7439">
        <w:rPr>
          <w:rFonts w:asciiTheme="minorHAnsi" w:hAnsiTheme="minorHAnsi"/>
          <w:sz w:val="24"/>
          <w:szCs w:val="24"/>
        </w:rPr>
        <w:t>Coaching är ett professionellt partnerskap där du, med stöd av en coach, frigör din potential och når dina mål. Genom frågor, reflektion och tydlig struktur får du hjälp att skapa klarhet, utveckla nya perspektiv och ta steg som gör verklig skillnad.</w:t>
      </w:r>
    </w:p>
    <w:p w14:paraId="372744E4" w14:textId="77777777" w:rsidR="004864B8" w:rsidRPr="00AC7439" w:rsidRDefault="004864B8" w:rsidP="004864B8">
      <w:pPr>
        <w:spacing w:before="100" w:beforeAutospacing="1" w:after="100" w:afterAutospacing="1"/>
        <w:rPr>
          <w:rFonts w:asciiTheme="minorHAnsi" w:hAnsiTheme="minorHAnsi"/>
          <w:sz w:val="24"/>
          <w:szCs w:val="24"/>
        </w:rPr>
      </w:pPr>
      <w:r w:rsidRPr="00AC7439">
        <w:rPr>
          <w:rFonts w:asciiTheme="minorHAnsi" w:hAnsiTheme="minorHAnsi"/>
          <w:sz w:val="24"/>
          <w:szCs w:val="24"/>
        </w:rPr>
        <w:t>Coaching är en målstyrd process som utgår helt från dig och det du behöver för att utvecklas. Vi utformar inriktning, mål och arbetssätt tillsammans. Min roll är att leda processen, utmana dina tankemönster och ge ärlig återkoppling. Din roll är att bidra med innehållet, vara öppen i samtalen och ta ansvar för de steg du väljer att ta mellan våra träffar.</w:t>
      </w:r>
    </w:p>
    <w:p w14:paraId="788AA302" w14:textId="7869FE81" w:rsidR="004864B8" w:rsidRPr="00AC7439" w:rsidRDefault="004864B8" w:rsidP="004864B8">
      <w:pPr>
        <w:spacing w:before="100" w:beforeAutospacing="1" w:after="100" w:afterAutospacing="1"/>
        <w:rPr>
          <w:rFonts w:asciiTheme="minorHAnsi" w:hAnsiTheme="minorHAnsi"/>
          <w:sz w:val="24"/>
          <w:szCs w:val="24"/>
        </w:rPr>
      </w:pPr>
      <w:r w:rsidRPr="00AC7439">
        <w:rPr>
          <w:rFonts w:asciiTheme="minorHAnsi" w:hAnsiTheme="minorHAnsi"/>
          <w:sz w:val="24"/>
          <w:szCs w:val="24"/>
        </w:rPr>
        <w:t>Jag ger inte råd eller färdiga lösningar</w:t>
      </w:r>
      <w:r w:rsidR="00C955CD">
        <w:rPr>
          <w:rFonts w:asciiTheme="minorHAnsi" w:hAnsiTheme="minorHAnsi"/>
          <w:sz w:val="24"/>
          <w:szCs w:val="24"/>
        </w:rPr>
        <w:t>, i</w:t>
      </w:r>
      <w:r w:rsidRPr="00AC7439">
        <w:rPr>
          <w:rFonts w:asciiTheme="minorHAnsi" w:hAnsiTheme="minorHAnsi"/>
          <w:sz w:val="24"/>
          <w:szCs w:val="24"/>
        </w:rPr>
        <w:t>stället hjälper jag dig att hitta dina egna insikter och strategier. Det innebär ibland frågor som skapar eftertanke eller utmanar invanda perspektiv, alltid med syftet att stärka dig och din riktning.</w:t>
      </w:r>
    </w:p>
    <w:p w14:paraId="583774B7" w14:textId="155582B8" w:rsidR="00AC7439" w:rsidRPr="00AC7439" w:rsidRDefault="004864B8" w:rsidP="00AC7439">
      <w:pPr>
        <w:spacing w:after="160"/>
        <w:rPr>
          <w:rFonts w:asciiTheme="minorHAnsi" w:hAnsiTheme="minorHAnsi" w:cstheme="minorHAnsi"/>
          <w:sz w:val="24"/>
          <w:szCs w:val="24"/>
        </w:rPr>
      </w:pPr>
      <w:r w:rsidRPr="00AC7439">
        <w:rPr>
          <w:rFonts w:asciiTheme="minorHAnsi" w:hAnsiTheme="minorHAnsi"/>
          <w:sz w:val="24"/>
          <w:szCs w:val="24"/>
          <w:lang w:val="en-GB"/>
        </w:rPr>
        <w:t xml:space="preserve">All coaching sker under full konfidentialitet. </w:t>
      </w:r>
      <w:r w:rsidRPr="00AC7439">
        <w:rPr>
          <w:rFonts w:asciiTheme="minorHAnsi" w:hAnsiTheme="minorHAnsi"/>
          <w:sz w:val="24"/>
          <w:szCs w:val="24"/>
        </w:rPr>
        <w:t>Jag följer ICF:s etiska riktlinjer</w:t>
      </w:r>
      <w:r w:rsidR="00AC7439" w:rsidRPr="00AC7439">
        <w:rPr>
          <w:rFonts w:asciiTheme="minorHAnsi" w:hAnsiTheme="minorHAnsi"/>
          <w:sz w:val="24"/>
          <w:szCs w:val="24"/>
        </w:rPr>
        <w:t xml:space="preserve"> </w:t>
      </w:r>
      <w:r w:rsidR="00AC7439" w:rsidRPr="00AC7439">
        <w:rPr>
          <w:rFonts w:asciiTheme="minorHAnsi" w:hAnsiTheme="minorHAnsi" w:cstheme="minorHAnsi"/>
          <w:sz w:val="24"/>
          <w:szCs w:val="24"/>
        </w:rPr>
        <w:t>(International Coaching Federation)</w:t>
      </w:r>
      <w:r w:rsidRPr="00AC7439">
        <w:rPr>
          <w:rFonts w:asciiTheme="minorHAnsi" w:hAnsiTheme="minorHAnsi"/>
          <w:sz w:val="24"/>
          <w:szCs w:val="24"/>
        </w:rPr>
        <w:t xml:space="preserve"> och delar aldrig information om dig eller din organisation, vare sig under eller efter vårt samarbete.</w:t>
      </w:r>
      <w:r w:rsidR="00AC7439" w:rsidRPr="00AC7439">
        <w:rPr>
          <w:rFonts w:asciiTheme="minorHAnsi" w:hAnsiTheme="minorHAnsi"/>
          <w:sz w:val="24"/>
          <w:szCs w:val="24"/>
        </w:rPr>
        <w:t xml:space="preserve"> De etiska riktlinjerna finner du på</w:t>
      </w:r>
      <w:r w:rsidR="00C955CD">
        <w:rPr>
          <w:rFonts w:asciiTheme="minorHAnsi" w:hAnsiTheme="minorHAnsi"/>
          <w:sz w:val="24"/>
          <w:szCs w:val="24"/>
        </w:rPr>
        <w:t>:</w:t>
      </w:r>
      <w:r w:rsidR="00AC7439" w:rsidRPr="00AC7439">
        <w:rPr>
          <w:rFonts w:asciiTheme="minorHAnsi" w:hAnsiTheme="minorHAnsi"/>
          <w:sz w:val="24"/>
          <w:szCs w:val="24"/>
        </w:rPr>
        <w:t xml:space="preserve"> </w:t>
      </w:r>
      <w:hyperlink r:id="rId4" w:history="1">
        <w:r w:rsidR="00AC7439" w:rsidRPr="00AC7439">
          <w:rPr>
            <w:rStyle w:val="Hyperlnk"/>
            <w:rFonts w:asciiTheme="minorHAnsi" w:eastAsiaTheme="majorEastAsia" w:hAnsiTheme="minorHAnsi" w:cstheme="minorHAnsi"/>
            <w:sz w:val="24"/>
            <w:szCs w:val="24"/>
          </w:rPr>
          <w:t>www.coachingfederation.org</w:t>
        </w:r>
      </w:hyperlink>
      <w:r w:rsidR="00AC7439" w:rsidRPr="00AC7439">
        <w:rPr>
          <w:rFonts w:asciiTheme="minorHAnsi" w:hAnsiTheme="minorHAnsi" w:cstheme="minorHAnsi"/>
          <w:sz w:val="24"/>
          <w:szCs w:val="24"/>
        </w:rPr>
        <w:t>.</w:t>
      </w:r>
    </w:p>
    <w:p w14:paraId="4CB70F6A" w14:textId="7E662429" w:rsidR="00340095" w:rsidRDefault="00AC7439" w:rsidP="00340095">
      <w:pPr>
        <w:spacing w:after="160"/>
        <w:rPr>
          <w:rFonts w:asciiTheme="minorHAnsi" w:hAnsiTheme="minorHAnsi" w:cstheme="minorHAnsi"/>
          <w:sz w:val="24"/>
          <w:szCs w:val="24"/>
        </w:rPr>
      </w:pPr>
      <w:r>
        <w:rPr>
          <w:sz w:val="24"/>
          <w:szCs w:val="24"/>
        </w:rPr>
        <w:t xml:space="preserve"> </w:t>
      </w:r>
    </w:p>
    <w:p w14:paraId="197D687E" w14:textId="54992E17" w:rsidR="00340095" w:rsidRPr="00340095" w:rsidRDefault="004C1F0F" w:rsidP="00340095">
      <w:r>
        <w:rPr>
          <w:noProof/>
        </w:rPr>
        <w:drawing>
          <wp:inline distT="0" distB="0" distL="0" distR="0" wp14:anchorId="138A0A11" wp14:editId="137E6E8C">
            <wp:extent cx="1775460" cy="1775460"/>
            <wp:effectExtent l="0" t="0" r="0" b="0"/>
            <wp:docPr id="175826559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sectPr w:rsidR="00340095" w:rsidRPr="00340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95"/>
    <w:rsid w:val="001832F5"/>
    <w:rsid w:val="00223665"/>
    <w:rsid w:val="00340095"/>
    <w:rsid w:val="004864B8"/>
    <w:rsid w:val="004C1F0F"/>
    <w:rsid w:val="005C2A57"/>
    <w:rsid w:val="00751102"/>
    <w:rsid w:val="00795682"/>
    <w:rsid w:val="0094197E"/>
    <w:rsid w:val="00A45DBD"/>
    <w:rsid w:val="00AC7439"/>
    <w:rsid w:val="00AD2558"/>
    <w:rsid w:val="00AE3FC9"/>
    <w:rsid w:val="00C95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F5A6"/>
  <w15:chartTrackingRefBased/>
  <w15:docId w15:val="{EB33430A-67C0-4994-A539-60EF1CFA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95"/>
    <w:pPr>
      <w:spacing w:after="0" w:line="240" w:lineRule="auto"/>
    </w:pPr>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3400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3400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3400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3400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Rubrik5">
    <w:name w:val="heading 5"/>
    <w:basedOn w:val="Normal"/>
    <w:next w:val="Normal"/>
    <w:link w:val="Rubrik5Char"/>
    <w:uiPriority w:val="9"/>
    <w:semiHidden/>
    <w:unhideWhenUsed/>
    <w:qFormat/>
    <w:rsid w:val="003400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Rubrik6">
    <w:name w:val="heading 6"/>
    <w:basedOn w:val="Normal"/>
    <w:next w:val="Normal"/>
    <w:link w:val="Rubrik6Char"/>
    <w:uiPriority w:val="9"/>
    <w:semiHidden/>
    <w:unhideWhenUsed/>
    <w:qFormat/>
    <w:rsid w:val="0034009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Rubrik7">
    <w:name w:val="heading 7"/>
    <w:basedOn w:val="Normal"/>
    <w:next w:val="Normal"/>
    <w:link w:val="Rubrik7Char"/>
    <w:uiPriority w:val="9"/>
    <w:semiHidden/>
    <w:unhideWhenUsed/>
    <w:qFormat/>
    <w:rsid w:val="0034009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Rubrik8">
    <w:name w:val="heading 8"/>
    <w:basedOn w:val="Normal"/>
    <w:next w:val="Normal"/>
    <w:link w:val="Rubrik8Char"/>
    <w:uiPriority w:val="9"/>
    <w:semiHidden/>
    <w:unhideWhenUsed/>
    <w:qFormat/>
    <w:rsid w:val="0034009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Rubrik9">
    <w:name w:val="heading 9"/>
    <w:basedOn w:val="Normal"/>
    <w:next w:val="Normal"/>
    <w:link w:val="Rubrik9Char"/>
    <w:uiPriority w:val="9"/>
    <w:semiHidden/>
    <w:unhideWhenUsed/>
    <w:qFormat/>
    <w:rsid w:val="0034009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4009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4009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4009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4009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4009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400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400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400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40095"/>
    <w:rPr>
      <w:rFonts w:eastAsiaTheme="majorEastAsia" w:cstheme="majorBidi"/>
      <w:color w:val="272727" w:themeColor="text1" w:themeTint="D8"/>
    </w:rPr>
  </w:style>
  <w:style w:type="paragraph" w:styleId="Rubrik">
    <w:name w:val="Title"/>
    <w:basedOn w:val="Normal"/>
    <w:next w:val="Normal"/>
    <w:link w:val="RubrikChar"/>
    <w:uiPriority w:val="10"/>
    <w:qFormat/>
    <w:rsid w:val="0034009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3400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400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3400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009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Char">
    <w:name w:val="Citat Char"/>
    <w:basedOn w:val="Standardstycketeckensnitt"/>
    <w:link w:val="Citat"/>
    <w:uiPriority w:val="29"/>
    <w:rsid w:val="00340095"/>
    <w:rPr>
      <w:i/>
      <w:iCs/>
      <w:color w:val="404040" w:themeColor="text1" w:themeTint="BF"/>
    </w:rPr>
  </w:style>
  <w:style w:type="paragraph" w:styleId="Liststycke">
    <w:name w:val="List Paragraph"/>
    <w:basedOn w:val="Normal"/>
    <w:uiPriority w:val="34"/>
    <w:qFormat/>
    <w:rsid w:val="0034009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arkbetoning">
    <w:name w:val="Intense Emphasis"/>
    <w:basedOn w:val="Standardstycketeckensnitt"/>
    <w:uiPriority w:val="21"/>
    <w:qFormat/>
    <w:rsid w:val="00340095"/>
    <w:rPr>
      <w:i/>
      <w:iCs/>
      <w:color w:val="0F4761" w:themeColor="accent1" w:themeShade="BF"/>
    </w:rPr>
  </w:style>
  <w:style w:type="paragraph" w:styleId="Starktcitat">
    <w:name w:val="Intense Quote"/>
    <w:basedOn w:val="Normal"/>
    <w:next w:val="Normal"/>
    <w:link w:val="StarktcitatChar"/>
    <w:uiPriority w:val="30"/>
    <w:qFormat/>
    <w:rsid w:val="003400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arktcitatChar">
    <w:name w:val="Starkt citat Char"/>
    <w:basedOn w:val="Standardstycketeckensnitt"/>
    <w:link w:val="Starktcitat"/>
    <w:uiPriority w:val="30"/>
    <w:rsid w:val="00340095"/>
    <w:rPr>
      <w:i/>
      <w:iCs/>
      <w:color w:val="0F4761" w:themeColor="accent1" w:themeShade="BF"/>
    </w:rPr>
  </w:style>
  <w:style w:type="character" w:styleId="Starkreferens">
    <w:name w:val="Intense Reference"/>
    <w:basedOn w:val="Standardstycketeckensnitt"/>
    <w:uiPriority w:val="32"/>
    <w:qFormat/>
    <w:rsid w:val="00340095"/>
    <w:rPr>
      <w:b/>
      <w:bCs/>
      <w:smallCaps/>
      <w:color w:val="0F4761" w:themeColor="accent1" w:themeShade="BF"/>
      <w:spacing w:val="5"/>
    </w:rPr>
  </w:style>
  <w:style w:type="paragraph" w:styleId="Brdtext">
    <w:name w:val="Body Text"/>
    <w:basedOn w:val="Normal"/>
    <w:link w:val="BrdtextChar"/>
    <w:rsid w:val="00340095"/>
    <w:pPr>
      <w:tabs>
        <w:tab w:val="left" w:pos="397"/>
      </w:tabs>
    </w:pPr>
    <w:rPr>
      <w:sz w:val="24"/>
    </w:rPr>
  </w:style>
  <w:style w:type="character" w:customStyle="1" w:styleId="BrdtextChar">
    <w:name w:val="Brödtext Char"/>
    <w:basedOn w:val="Standardstycketeckensnitt"/>
    <w:link w:val="Brdtext"/>
    <w:rsid w:val="00340095"/>
    <w:rPr>
      <w:rFonts w:ascii="Times New Roman" w:eastAsia="Times New Roman" w:hAnsi="Times New Roman" w:cs="Times New Roman"/>
      <w:kern w:val="0"/>
      <w:szCs w:val="20"/>
      <w:lang w:eastAsia="sv-SE"/>
      <w14:ligatures w14:val="none"/>
    </w:rPr>
  </w:style>
  <w:style w:type="character" w:styleId="Hyperlnk">
    <w:name w:val="Hyperlink"/>
    <w:basedOn w:val="Standardstycketeckensnitt"/>
    <w:uiPriority w:val="99"/>
    <w:unhideWhenUsed/>
    <w:rsid w:val="00340095"/>
    <w:rPr>
      <w:color w:val="467886" w:themeColor="hyperlink"/>
      <w:u w:val="single"/>
    </w:rPr>
  </w:style>
  <w:style w:type="character" w:styleId="Stark">
    <w:name w:val="Strong"/>
    <w:basedOn w:val="Standardstycketeckensnitt"/>
    <w:uiPriority w:val="22"/>
    <w:qFormat/>
    <w:rsid w:val="00751102"/>
    <w:rPr>
      <w:b/>
      <w:bCs/>
    </w:rPr>
  </w:style>
  <w:style w:type="character" w:styleId="Olstomnmnande">
    <w:name w:val="Unresolved Mention"/>
    <w:basedOn w:val="Standardstycketeckensnitt"/>
    <w:uiPriority w:val="99"/>
    <w:semiHidden/>
    <w:unhideWhenUsed/>
    <w:rsid w:val="00AC7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coachingfederation.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Words>
  <Characters>1036</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Johansson</dc:creator>
  <cp:keywords/>
  <dc:description/>
  <cp:lastModifiedBy>Elisabeth Johansson</cp:lastModifiedBy>
  <cp:revision>7</cp:revision>
  <dcterms:created xsi:type="dcterms:W3CDTF">2026-04-27T10:53:00Z</dcterms:created>
  <dcterms:modified xsi:type="dcterms:W3CDTF">2026-04-28T15:19:00Z</dcterms:modified>
</cp:coreProperties>
</file>